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51" w:rsidRPr="007851F5" w:rsidRDefault="00F73851" w:rsidP="00F73851">
      <w:pPr>
        <w:pStyle w:val="ConsPlusTitlePag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851F5">
        <w:rPr>
          <w:rFonts w:ascii="Times New Roman" w:hAnsi="Times New Roman" w:cs="Times New Roman"/>
          <w:sz w:val="28"/>
          <w:szCs w:val="28"/>
        </w:rPr>
        <w:br/>
      </w:r>
    </w:p>
    <w:p w:rsidR="00F73851" w:rsidRPr="007851F5" w:rsidRDefault="00F73851" w:rsidP="00F7385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от ____________ г. № ______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51F5">
        <w:rPr>
          <w:rFonts w:ascii="Times New Roman" w:hAnsi="Times New Roman" w:cs="Times New Roman"/>
          <w:sz w:val="28"/>
          <w:szCs w:val="28"/>
        </w:rPr>
        <w:t>Об установлении перечня видов продукции (товаров), промышленное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утилизации, либо их обработка и (или) утилизация затруднительны</w:t>
      </w:r>
    </w:p>
    <w:bookmarkEnd w:id="0"/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10 января 2002 г. № 7-ФЗ «Об охране окружающей среды» (в ред. Федерального закона от 14.07.2022</w:t>
      </w:r>
      <w:r w:rsidRPr="007851F5">
        <w:rPr>
          <w:rFonts w:ascii="Times New Roman" w:hAnsi="Times New Roman" w:cs="Times New Roman"/>
          <w:sz w:val="28"/>
          <w:szCs w:val="28"/>
        </w:rPr>
        <w:br/>
        <w:t>№ 268-ФЗ) Правительство Российской Федерации постановляет:</w:t>
      </w: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1. Установить перечень видов продукции (товаров),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утилизации, либо</w:t>
      </w:r>
      <w:r w:rsidRPr="007851F5">
        <w:rPr>
          <w:rFonts w:ascii="Times New Roman" w:hAnsi="Times New Roman" w:cs="Times New Roman"/>
          <w:sz w:val="28"/>
          <w:szCs w:val="28"/>
        </w:rPr>
        <w:br/>
        <w:t>их обработка и (или) утилизация затруднительны.</w:t>
      </w: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 марта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73851" w:rsidRPr="007851F5" w:rsidRDefault="00F73851" w:rsidP="00F738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             М. </w:t>
      </w:r>
      <w:proofErr w:type="spellStart"/>
      <w:r w:rsidRPr="007851F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F5">
        <w:rPr>
          <w:rFonts w:ascii="Times New Roman" w:hAnsi="Times New Roman" w:cs="Times New Roman"/>
          <w:sz w:val="28"/>
          <w:szCs w:val="28"/>
        </w:rPr>
        <w:br w:type="page"/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от __ _______ 2022 г. №_______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F5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F5">
        <w:rPr>
          <w:rFonts w:ascii="Times New Roman" w:hAnsi="Times New Roman" w:cs="Times New Roman"/>
          <w:b/>
          <w:sz w:val="26"/>
          <w:szCs w:val="26"/>
        </w:rPr>
        <w:t>ВИДОВ ПРОДУКЦИИ (ТОВАРОВ), ПРОМЫШЛЕННОЕ ПРОИЗВОДСТВО И ИСПОЛЬЗОВАНИЕ КОТОРЫХ НЕ ДОПУСКАЮТСЯ В СВЯЗИ С ТЕМ, ЧТО ОТХОДЫ ОТ ИСПОЛЬЗО</w:t>
      </w:r>
      <w:r>
        <w:rPr>
          <w:rFonts w:ascii="Times New Roman" w:hAnsi="Times New Roman" w:cs="Times New Roman"/>
          <w:b/>
          <w:sz w:val="26"/>
          <w:szCs w:val="26"/>
        </w:rPr>
        <w:t>ВАНИЯ ТАКОЙ ПРОДУКЦИИ (ТОВАРОВ)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851F5">
        <w:rPr>
          <w:rFonts w:ascii="Times New Roman" w:hAnsi="Times New Roman" w:cs="Times New Roman"/>
          <w:b/>
          <w:sz w:val="26"/>
          <w:szCs w:val="26"/>
        </w:rPr>
        <w:t>НЕ ПОДЛЕЖАТ ОБРАБОТКЕ И (ИЛИ</w:t>
      </w:r>
      <w:r>
        <w:rPr>
          <w:rFonts w:ascii="Times New Roman" w:hAnsi="Times New Roman" w:cs="Times New Roman"/>
          <w:b/>
          <w:sz w:val="26"/>
          <w:szCs w:val="26"/>
        </w:rPr>
        <w:t>) УТИЛИЗАЦИИ, ЛИБО ИХ ОБРАБОТКА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851F5">
        <w:rPr>
          <w:rFonts w:ascii="Times New Roman" w:hAnsi="Times New Roman" w:cs="Times New Roman"/>
          <w:b/>
          <w:sz w:val="26"/>
          <w:szCs w:val="26"/>
        </w:rPr>
        <w:t>И (ИЛИ) УТИЛИЗАЦИЯ ЗАТРУДНИТЕЛЬНЫ</w:t>
      </w:r>
    </w:p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F73851" w:rsidTr="00A015E2">
        <w:tc>
          <w:tcPr>
            <w:tcW w:w="846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продукции (товаров)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Ртутьсодержащая продукция (товары), включая: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Аккумуляторы,  за исключением  серебряно-цинковых таблеточных аккумуляторов с содержанием ртути менее 2% и воздушно-цинковых таблеточных аккумуляторов с содержанием ртути менее 2%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Переключатели и реле, за исключением высокоточных конденсаторных мостов, мостов для измерения потерь, высокочастотных радиочастотных переключателей и реле контрольных приборов и регуляторов с максимальным содержанием ртути 20 мг на мост/переключатель/реле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малогабаритные (ЛЛМ) общего освещения мощностью 30 Вт или менее и содержанием ртути свыше 5 мг в колбе лампы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трубчатые (ЛМТ) общего освещения: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a) с трехцветным люминофором мощностью менее 60 Вт с содержанием ртути свыше 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б) с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галофосфатным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люминофором мощностью 40 Вт или менее и содержанием ртути свыше 10 мг в лампе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Лампы общего освещения ртутные высокого давления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паросветные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(РВДП)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с холодным катодом и лампы люминесцентные с внешним электродом (ЛЛХК и ЛЛВЭ) для электронных дисплеев: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a) коротких (не более 500 мм) с содержанием ртути свыше 3,5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б) средних (от 500 мм и до 1500 мм включительно) с содержанием ртути свыше 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в) длинных (более 1500 мм) с содержанием ртути свыше 13 мг в лампе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Неэлектронные измерительные устройства (барометры, манометры, термометры, гигрометры, сфигмоманометры)  за исключением устройств, используемых на крупногабаритном оборудовании или для высокоточного измерения, и в тех случаях, когда отсутствуют не содержащие ртути альтернативы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Пестициды,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биоциды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локальные антисептики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Косметика с содержанием ртути свыше 1 части на миллион (</w:t>
            </w:r>
            <w:r w:rsidRPr="007851F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ppm</w:t>
            </w: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Озоноразрущающие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вещества и/или продукция (товары),  содержащая(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ие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оноразрущающие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вещества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425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Стойкие органические загрязнители (СОЗ)  и/или продукция (товары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),  содержащая(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СОЗ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Наркотические средства и психотропные вещества, аналоги, производные и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прекурсоры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наркотических средств и психотропных веществ, и/или содержащая их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 (товары)</w:t>
            </w:r>
          </w:p>
        </w:tc>
      </w:tr>
    </w:tbl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Из настоящего перечня исключается: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Продукция (товары), необходимая(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для защиты гражданского населения и для военного применения;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Продукция (товары), предназначенная(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для научных разработок, в том числе для лабораторных исследований (испытаний), калибровки приборов, применения в качестве эталона или стандартного (аналитического) образца;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Ртутьсодержащая продукция (товары), для которой(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отсутствуют приемлемые альтернативы, включая переключатели и реле, люминесцентные лампы с холодным катодом и люминесцентные лампы с внешним электродом (ЛЛХК и ЛЛВЭ) для электронных дисплеев, измерительные устройства;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 xml:space="preserve">Вакцины, содержащие 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тиомерсал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 xml:space="preserve"> в качестве консерванта.</w:t>
      </w:r>
    </w:p>
    <w:p w:rsidR="00F73851" w:rsidRPr="005E4160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2D2F" w:rsidRDefault="005C2D2F"/>
    <w:sectPr w:rsidR="005C2D2F" w:rsidSect="00BF5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609"/>
    <w:multiLevelType w:val="hybridMultilevel"/>
    <w:tmpl w:val="5E6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7F21"/>
    <w:multiLevelType w:val="hybridMultilevel"/>
    <w:tmpl w:val="CEA2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1"/>
    <w:rsid w:val="005C2D2F"/>
    <w:rsid w:val="006C234F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4D29-B006-44A3-A6ED-8BE011E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3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3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7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Екатерина Александровна</dc:creator>
  <cp:keywords/>
  <dc:description/>
  <cp:lastModifiedBy>Zamorskiy Konstantin (Comp_HEAB)</cp:lastModifiedBy>
  <cp:revision>2</cp:revision>
  <dcterms:created xsi:type="dcterms:W3CDTF">2022-08-15T13:47:00Z</dcterms:created>
  <dcterms:modified xsi:type="dcterms:W3CDTF">2022-08-15T13:47:00Z</dcterms:modified>
</cp:coreProperties>
</file>