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333F2" w:rsidRPr="0095621A" w:rsidRDefault="004333F2" w:rsidP="004333F2">
      <w:pPr>
        <w:tabs>
          <w:tab w:val="left" w:pos="2136"/>
        </w:tabs>
        <w:rPr>
          <w:sz w:val="28"/>
          <w:szCs w:val="28"/>
          <w:lang w:val="ru-RU"/>
        </w:rPr>
      </w:pPr>
      <w:r>
        <w:rPr>
          <w:lang w:val="ru-RU"/>
        </w:rPr>
        <w:tab/>
      </w:r>
      <w:hyperlink r:id="rId6" w:anchor="spisok-novyh-pravil-po-ohrane-truda-2021" w:history="1">
        <w:r w:rsidR="00422130">
          <w:rPr>
            <w:sz w:val="28"/>
            <w:szCs w:val="28"/>
            <w:u w:val="single"/>
            <w:lang w:val="ru-RU"/>
          </w:rPr>
          <w:t>Перечень</w:t>
        </w:r>
        <w:r w:rsidRPr="0095621A">
          <w:rPr>
            <w:sz w:val="28"/>
            <w:szCs w:val="28"/>
            <w:u w:val="single"/>
            <w:lang w:val="ru-RU"/>
          </w:rPr>
          <w:t xml:space="preserve"> новых Правил по охране труда </w:t>
        </w:r>
        <w:r w:rsidR="00422130">
          <w:rPr>
            <w:sz w:val="28"/>
            <w:szCs w:val="28"/>
            <w:u w:val="single"/>
            <w:lang w:val="ru-RU"/>
          </w:rPr>
          <w:t>с 01.01.</w:t>
        </w:r>
        <w:r w:rsidRPr="0095621A">
          <w:rPr>
            <w:sz w:val="28"/>
            <w:szCs w:val="28"/>
            <w:u w:val="single"/>
            <w:lang w:val="ru-RU"/>
          </w:rPr>
          <w:t>2021</w:t>
        </w:r>
      </w:hyperlink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7" w:anchor="raboty-v-metropolitene" w:history="1">
        <w:r w:rsidR="004333F2" w:rsidRPr="0095621A">
          <w:rPr>
            <w:sz w:val="28"/>
            <w:szCs w:val="28"/>
            <w:u w:val="single"/>
            <w:lang w:val="ru-RU"/>
          </w:rPr>
          <w:t>Работы в метрополитене</w:t>
        </w:r>
      </w:hyperlink>
      <w:bookmarkStart w:id="0" w:name="_GoBack"/>
      <w:r w:rsidR="003A394B" w:rsidRPr="00422130">
        <w:rPr>
          <w:sz w:val="28"/>
          <w:szCs w:val="28"/>
          <w:lang w:val="ru-RU"/>
        </w:rPr>
        <w:t xml:space="preserve"> </w:t>
      </w:r>
      <w:r w:rsidR="003A394B" w:rsidRPr="0095621A">
        <w:rPr>
          <w:sz w:val="28"/>
          <w:szCs w:val="28"/>
          <w:lang w:val="ru-RU"/>
        </w:rPr>
        <w:t xml:space="preserve">   </w:t>
      </w:r>
      <w:r w:rsidR="00A44E23" w:rsidRPr="0095621A">
        <w:rPr>
          <w:sz w:val="28"/>
          <w:szCs w:val="28"/>
          <w:lang w:val="ru-RU"/>
        </w:rPr>
        <w:t xml:space="preserve"> </w:t>
      </w:r>
      <w:r w:rsidR="003A394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A394B" w:rsidRPr="00422130">
        <w:rPr>
          <w:sz w:val="28"/>
          <w:szCs w:val="28"/>
          <w:lang w:val="ru-RU"/>
        </w:rPr>
        <w:t xml:space="preserve"> России от 13.10.2020 № 721н</w:t>
      </w:r>
      <w:bookmarkEnd w:id="0"/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8" w:anchor="hranenie-transportirovanie-i-realizatsiya" w:history="1">
        <w:r w:rsidR="004333F2" w:rsidRPr="0095621A">
          <w:rPr>
            <w:sz w:val="28"/>
            <w:szCs w:val="28"/>
            <w:u w:val="single"/>
            <w:lang w:val="ru-RU"/>
          </w:rPr>
          <w:t>Хранение, транспортирование и реализация нефтепродуктов</w:t>
        </w:r>
      </w:hyperlink>
      <w:r w:rsidR="003A394B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</w:t>
      </w:r>
      <w:r w:rsidR="003A394B" w:rsidRPr="00422130">
        <w:rPr>
          <w:sz w:val="28"/>
          <w:szCs w:val="28"/>
          <w:lang w:val="ru-RU"/>
        </w:rPr>
        <w:t xml:space="preserve"> </w:t>
      </w:r>
      <w:r w:rsidR="003A394B" w:rsidRPr="0095621A">
        <w:rPr>
          <w:sz w:val="28"/>
          <w:szCs w:val="28"/>
          <w:lang w:val="ru-RU"/>
        </w:rPr>
        <w:t xml:space="preserve"> </w:t>
      </w:r>
      <w:r w:rsidR="003A394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A394B" w:rsidRPr="00422130">
        <w:rPr>
          <w:sz w:val="28"/>
          <w:szCs w:val="28"/>
          <w:lang w:val="ru-RU"/>
        </w:rPr>
        <w:t xml:space="preserve"> России от 16.12.2020 № 915н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9" w:anchor="morskie-i-rechnye-porty" w:history="1">
        <w:r w:rsidR="004333F2" w:rsidRPr="0095621A">
          <w:rPr>
            <w:sz w:val="28"/>
            <w:szCs w:val="28"/>
            <w:u w:val="single"/>
            <w:lang w:val="ru-RU"/>
          </w:rPr>
          <w:t>Морские и речные порты</w:t>
        </w:r>
      </w:hyperlink>
      <w:r w:rsidR="003A394B" w:rsidRPr="00422130">
        <w:rPr>
          <w:sz w:val="28"/>
          <w:szCs w:val="28"/>
          <w:lang w:val="ru-RU"/>
        </w:rPr>
        <w:t xml:space="preserve"> </w:t>
      </w:r>
      <w:r w:rsidR="003A394B" w:rsidRPr="0095621A">
        <w:rPr>
          <w:sz w:val="28"/>
          <w:szCs w:val="28"/>
          <w:lang w:val="ru-RU"/>
        </w:rPr>
        <w:t xml:space="preserve">     </w:t>
      </w:r>
      <w:r w:rsidR="003A394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A394B" w:rsidRPr="00422130">
        <w:rPr>
          <w:sz w:val="28"/>
          <w:szCs w:val="28"/>
          <w:lang w:val="ru-RU"/>
        </w:rPr>
        <w:t xml:space="preserve"> России от 15.06.2020 № 343н</w:t>
      </w:r>
    </w:p>
    <w:p w:rsidR="003A394B" w:rsidRPr="0095621A" w:rsidRDefault="00815FEA" w:rsidP="004333F2">
      <w:pPr>
        <w:numPr>
          <w:ilvl w:val="0"/>
          <w:numId w:val="3"/>
        </w:numPr>
        <w:shd w:val="clear" w:color="auto" w:fill="F2F5F9"/>
        <w:rPr>
          <w:sz w:val="28"/>
          <w:szCs w:val="28"/>
          <w:lang w:val="ru-RU"/>
        </w:rPr>
      </w:pPr>
      <w:hyperlink r:id="rId10" w:anchor="morskie-suda-i-suda-vnutrennego-vodnogo-transporta" w:history="1">
        <w:r w:rsidR="004333F2" w:rsidRPr="0095621A">
          <w:rPr>
            <w:sz w:val="28"/>
            <w:szCs w:val="28"/>
            <w:u w:val="single"/>
            <w:lang w:val="ru-RU"/>
          </w:rPr>
          <w:t>Морские суда и суда внутреннего водного транспорта</w:t>
        </w:r>
      </w:hyperlink>
      <w:r w:rsidR="003A394B" w:rsidRPr="00422130">
        <w:rPr>
          <w:sz w:val="28"/>
          <w:szCs w:val="28"/>
          <w:lang w:val="ru-RU"/>
        </w:rPr>
        <w:t xml:space="preserve"> </w:t>
      </w:r>
      <w:r w:rsidR="003A394B" w:rsidRPr="0095621A">
        <w:rPr>
          <w:sz w:val="28"/>
          <w:szCs w:val="28"/>
          <w:lang w:val="ru-RU"/>
        </w:rPr>
        <w:t xml:space="preserve">  </w:t>
      </w:r>
      <w:r w:rsidR="003A394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A394B" w:rsidRPr="00422130">
        <w:rPr>
          <w:sz w:val="28"/>
          <w:szCs w:val="28"/>
          <w:lang w:val="ru-RU"/>
        </w:rPr>
        <w:t xml:space="preserve"> России от 11.12.2020 № 886н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rPr>
          <w:sz w:val="28"/>
          <w:szCs w:val="28"/>
          <w:lang w:val="ru-RU"/>
        </w:rPr>
      </w:pPr>
      <w:hyperlink r:id="rId11" w:anchor="meditsinskie-organizatsii" w:history="1">
        <w:r w:rsidR="004333F2" w:rsidRPr="0095621A">
          <w:rPr>
            <w:sz w:val="28"/>
            <w:szCs w:val="28"/>
            <w:u w:val="single"/>
            <w:lang w:val="ru-RU"/>
          </w:rPr>
          <w:t>Медицинские организации</w:t>
        </w:r>
      </w:hyperlink>
      <w:r w:rsidR="00A44E23" w:rsidRPr="0095621A">
        <w:rPr>
          <w:sz w:val="28"/>
          <w:szCs w:val="28"/>
          <w:lang w:val="ru-RU"/>
        </w:rPr>
        <w:t xml:space="preserve">     </w:t>
      </w:r>
      <w:r w:rsidR="001F7902" w:rsidRPr="0095621A">
        <w:rPr>
          <w:sz w:val="28"/>
          <w:szCs w:val="28"/>
          <w:lang w:val="ru-RU"/>
        </w:rPr>
        <w:t xml:space="preserve"> </w:t>
      </w:r>
      <w:r w:rsidR="001F7902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1F7902" w:rsidRPr="00422130">
        <w:rPr>
          <w:sz w:val="28"/>
          <w:szCs w:val="28"/>
          <w:lang w:val="ru-RU"/>
        </w:rPr>
        <w:t xml:space="preserve"> России от 18.12.2020 № 928н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rPr>
          <w:sz w:val="28"/>
          <w:szCs w:val="28"/>
          <w:lang w:val="ru-RU"/>
        </w:rPr>
      </w:pPr>
      <w:hyperlink r:id="rId12" w:anchor="vodolaznye-raboty" w:history="1">
        <w:r w:rsidR="004333F2" w:rsidRPr="0095621A">
          <w:rPr>
            <w:sz w:val="28"/>
            <w:szCs w:val="28"/>
            <w:u w:val="single"/>
            <w:lang w:val="ru-RU"/>
          </w:rPr>
          <w:t>Водолазные работы</w:t>
        </w:r>
      </w:hyperlink>
      <w:r w:rsidR="009D5EA6" w:rsidRPr="0095621A">
        <w:rPr>
          <w:sz w:val="28"/>
          <w:szCs w:val="28"/>
          <w:lang w:val="ru-RU"/>
        </w:rPr>
        <w:t xml:space="preserve">  </w:t>
      </w:r>
      <w:r w:rsidR="00A44E23" w:rsidRPr="0095621A">
        <w:rPr>
          <w:sz w:val="28"/>
          <w:szCs w:val="28"/>
          <w:lang w:val="ru-RU"/>
        </w:rPr>
        <w:t xml:space="preserve">     </w:t>
      </w:r>
      <w:r w:rsidR="009D5EA6" w:rsidRPr="0095621A">
        <w:rPr>
          <w:sz w:val="28"/>
          <w:szCs w:val="28"/>
          <w:lang w:val="ru-RU"/>
        </w:rPr>
        <w:t xml:space="preserve"> Приказ </w:t>
      </w:r>
      <w:r w:rsidR="00A44E23" w:rsidRPr="0095621A">
        <w:rPr>
          <w:sz w:val="28"/>
          <w:szCs w:val="28"/>
          <w:lang w:val="ru-RU"/>
        </w:rPr>
        <w:t>МТСР</w:t>
      </w:r>
      <w:r w:rsidR="009D5EA6" w:rsidRPr="0095621A">
        <w:rPr>
          <w:sz w:val="28"/>
          <w:szCs w:val="28"/>
          <w:lang w:val="ru-RU"/>
        </w:rPr>
        <w:t xml:space="preserve"> России от 17.12.2020 №922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3" w:anchor="teatry-kontsertnye-zaly-tsirki-zooteatry" w:history="1">
        <w:r w:rsidR="004333F2" w:rsidRPr="0095621A">
          <w:rPr>
            <w:sz w:val="28"/>
            <w:szCs w:val="28"/>
            <w:u w:val="single"/>
            <w:lang w:val="ru-RU"/>
          </w:rPr>
          <w:t xml:space="preserve">Театры, концертные залы, цирки, </w:t>
        </w:r>
        <w:proofErr w:type="spellStart"/>
        <w:r w:rsidR="004333F2" w:rsidRPr="0095621A">
          <w:rPr>
            <w:sz w:val="28"/>
            <w:szCs w:val="28"/>
            <w:u w:val="single"/>
            <w:lang w:val="ru-RU"/>
          </w:rPr>
          <w:t>зоотеатры</w:t>
        </w:r>
        <w:proofErr w:type="spellEnd"/>
        <w:r w:rsidR="004333F2" w:rsidRPr="0095621A">
          <w:rPr>
            <w:sz w:val="28"/>
            <w:szCs w:val="28"/>
            <w:u w:val="single"/>
            <w:lang w:val="ru-RU"/>
          </w:rPr>
          <w:t>, зоопарки и океанариумы</w:t>
        </w:r>
      </w:hyperlink>
      <w:r w:rsidR="0058145B" w:rsidRPr="0095621A">
        <w:rPr>
          <w:sz w:val="28"/>
          <w:szCs w:val="28"/>
          <w:lang w:val="ru-RU"/>
        </w:rPr>
        <w:t xml:space="preserve">   </w:t>
      </w:r>
      <w:r w:rsidR="0058145B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58145B" w:rsidRPr="00422130">
        <w:rPr>
          <w:sz w:val="28"/>
          <w:szCs w:val="28"/>
          <w:lang w:val="ru-RU"/>
        </w:rPr>
        <w:t xml:space="preserve"> России от 16.12.2020 № 914н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4" w:anchor="ogranichennye-i-zamknutye-prostranstva" w:history="1">
        <w:r w:rsidR="004333F2" w:rsidRPr="0095621A">
          <w:rPr>
            <w:sz w:val="28"/>
            <w:szCs w:val="28"/>
            <w:u w:val="single"/>
            <w:lang w:val="ru-RU"/>
          </w:rPr>
          <w:t>Ограниченные и замкнутые пространства</w:t>
        </w:r>
      </w:hyperlink>
      <w:r w:rsidR="0058145B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</w:t>
      </w:r>
      <w:r w:rsidR="0058145B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58145B" w:rsidRPr="00422130">
        <w:rPr>
          <w:sz w:val="28"/>
          <w:szCs w:val="28"/>
          <w:lang w:val="ru-RU"/>
        </w:rPr>
        <w:t xml:space="preserve"> России от 15.12.2020 № 902н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5" w:anchor="obrabotka-metallov" w:history="1">
        <w:r w:rsidR="004333F2" w:rsidRPr="0095621A">
          <w:rPr>
            <w:sz w:val="28"/>
            <w:szCs w:val="28"/>
            <w:u w:val="single"/>
            <w:lang w:val="ru-RU"/>
          </w:rPr>
          <w:t>Обработка металлов</w:t>
        </w:r>
      </w:hyperlink>
      <w:r w:rsidR="00D23888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</w:t>
      </w:r>
      <w:r w:rsidR="00D23888" w:rsidRPr="0095621A">
        <w:rPr>
          <w:sz w:val="28"/>
          <w:szCs w:val="28"/>
          <w:lang w:val="ru-RU"/>
        </w:rPr>
        <w:t xml:space="preserve"> </w:t>
      </w:r>
      <w:r w:rsidR="00D23888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D23888" w:rsidRPr="00422130">
        <w:rPr>
          <w:sz w:val="28"/>
          <w:szCs w:val="28"/>
          <w:lang w:val="ru-RU"/>
        </w:rPr>
        <w:t xml:space="preserve"> России от 11.12.2020 № 887н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6" w:anchor="lesozagotovitelnye-derevoobrabatyvayuschie" w:history="1">
        <w:r w:rsidR="004333F2" w:rsidRPr="0095621A">
          <w:rPr>
            <w:sz w:val="28"/>
            <w:szCs w:val="28"/>
            <w:u w:val="single"/>
            <w:lang w:val="ru-RU"/>
          </w:rPr>
          <w:t>Лесозаготовительные,</w:t>
        </w:r>
        <w:r w:rsidR="009D5EA6" w:rsidRPr="0095621A">
          <w:rPr>
            <w:sz w:val="28"/>
            <w:szCs w:val="28"/>
            <w:u w:val="single"/>
            <w:lang w:val="ru-RU"/>
          </w:rPr>
          <w:t xml:space="preserve">  </w:t>
        </w:r>
        <w:r w:rsidR="004333F2" w:rsidRPr="0095621A">
          <w:rPr>
            <w:sz w:val="28"/>
            <w:szCs w:val="28"/>
            <w:u w:val="single"/>
            <w:lang w:val="ru-RU"/>
          </w:rPr>
          <w:t xml:space="preserve"> деревообрабатывающие</w:t>
        </w:r>
        <w:r w:rsidR="009D5EA6" w:rsidRPr="0095621A">
          <w:rPr>
            <w:sz w:val="28"/>
            <w:szCs w:val="28"/>
            <w:u w:val="single"/>
            <w:lang w:val="ru-RU"/>
          </w:rPr>
          <w:t xml:space="preserve">     </w:t>
        </w:r>
        <w:r w:rsidR="00A44E23" w:rsidRPr="0095621A">
          <w:rPr>
            <w:sz w:val="28"/>
            <w:szCs w:val="28"/>
            <w:u w:val="single"/>
            <w:lang w:val="ru-RU"/>
          </w:rPr>
          <w:t xml:space="preserve"> производства,</w:t>
        </w:r>
        <w:r w:rsidR="001F7902" w:rsidRPr="0095621A">
          <w:rPr>
            <w:sz w:val="28"/>
            <w:szCs w:val="28"/>
            <w:u w:val="single"/>
            <w:lang w:val="ru-RU"/>
          </w:rPr>
          <w:t xml:space="preserve"> </w:t>
        </w:r>
        <w:r w:rsidR="00A44E23" w:rsidRPr="0095621A">
          <w:rPr>
            <w:sz w:val="28"/>
            <w:szCs w:val="28"/>
            <w:u w:val="single"/>
            <w:lang w:val="ru-RU"/>
          </w:rPr>
          <w:t xml:space="preserve"> л</w:t>
        </w:r>
        <w:r w:rsidR="004333F2" w:rsidRPr="0095621A">
          <w:rPr>
            <w:sz w:val="28"/>
            <w:szCs w:val="28"/>
            <w:u w:val="single"/>
            <w:lang w:val="ru-RU"/>
          </w:rPr>
          <w:t>есохозяйственные работы</w:t>
        </w:r>
      </w:hyperlink>
      <w:r w:rsidR="001F7902" w:rsidRPr="0095621A">
        <w:rPr>
          <w:sz w:val="28"/>
          <w:szCs w:val="28"/>
          <w:lang w:val="ru-RU"/>
        </w:rPr>
        <w:t xml:space="preserve">   </w:t>
      </w:r>
      <w:r w:rsidR="009D5EA6" w:rsidRPr="0095621A">
        <w:rPr>
          <w:sz w:val="28"/>
          <w:szCs w:val="28"/>
          <w:lang w:val="ru-RU"/>
        </w:rPr>
        <w:t xml:space="preserve">   </w:t>
      </w:r>
      <w:r w:rsidR="001F7902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</w:t>
      </w:r>
      <w:r w:rsidR="001F7902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1F7902" w:rsidRPr="00422130">
        <w:rPr>
          <w:sz w:val="28"/>
          <w:szCs w:val="28"/>
          <w:lang w:val="ru-RU"/>
        </w:rPr>
        <w:t xml:space="preserve"> России от 23.09.2020 № 644н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7" w:anchor="obekty-teplosnabzheniya-i-teplopotreblyayuschih" w:history="1">
        <w:r w:rsidR="004333F2" w:rsidRPr="0095621A">
          <w:rPr>
            <w:sz w:val="28"/>
            <w:szCs w:val="28"/>
            <w:u w:val="single"/>
            <w:lang w:val="ru-RU"/>
          </w:rPr>
          <w:t xml:space="preserve">Объекты теплоснабжения и </w:t>
        </w:r>
        <w:proofErr w:type="spellStart"/>
        <w:r w:rsidR="004333F2" w:rsidRPr="0095621A">
          <w:rPr>
            <w:sz w:val="28"/>
            <w:szCs w:val="28"/>
            <w:u w:val="single"/>
            <w:lang w:val="ru-RU"/>
          </w:rPr>
          <w:t>теплопотребляющих</w:t>
        </w:r>
        <w:proofErr w:type="spellEnd"/>
        <w:r w:rsidR="004333F2" w:rsidRPr="0095621A">
          <w:rPr>
            <w:sz w:val="28"/>
            <w:szCs w:val="28"/>
            <w:u w:val="single"/>
            <w:lang w:val="ru-RU"/>
          </w:rPr>
          <w:t xml:space="preserve"> установок</w:t>
        </w:r>
      </w:hyperlink>
      <w:r w:rsidR="001F7902" w:rsidRPr="0095621A">
        <w:rPr>
          <w:sz w:val="28"/>
          <w:szCs w:val="28"/>
          <w:lang w:val="ru-RU"/>
        </w:rPr>
        <w:t xml:space="preserve">  </w:t>
      </w:r>
      <w:r w:rsidR="001F7902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1F7902" w:rsidRPr="00422130">
        <w:rPr>
          <w:sz w:val="28"/>
          <w:szCs w:val="28"/>
          <w:lang w:val="ru-RU"/>
        </w:rPr>
        <w:t xml:space="preserve"> России от 17.12.2020 № 924н</w:t>
      </w:r>
    </w:p>
    <w:p w:rsidR="00A44E23" w:rsidRPr="0095621A" w:rsidRDefault="00815FEA" w:rsidP="00A44E23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8" w:anchor="ekspluatatsiya-elektroustanovok" w:history="1">
        <w:r w:rsidR="004333F2" w:rsidRPr="0095621A">
          <w:rPr>
            <w:sz w:val="28"/>
            <w:szCs w:val="28"/>
            <w:u w:val="single"/>
            <w:lang w:val="ru-RU"/>
          </w:rPr>
          <w:t>Эксплуатация электроустановок</w:t>
        </w:r>
      </w:hyperlink>
      <w:r w:rsidR="00A44E23" w:rsidRPr="00422130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  </w:t>
      </w:r>
      <w:r w:rsidR="00A44E23" w:rsidRPr="00422130">
        <w:rPr>
          <w:sz w:val="28"/>
          <w:szCs w:val="28"/>
          <w:lang w:val="ru-RU"/>
        </w:rPr>
        <w:t>Приказ МТСР России от 1</w:t>
      </w:r>
      <w:r w:rsidR="00A44E23" w:rsidRPr="0095621A">
        <w:rPr>
          <w:sz w:val="28"/>
          <w:szCs w:val="28"/>
          <w:lang w:val="ru-RU"/>
        </w:rPr>
        <w:t>5</w:t>
      </w:r>
      <w:r w:rsidR="00A44E23" w:rsidRPr="00422130">
        <w:rPr>
          <w:sz w:val="28"/>
          <w:szCs w:val="28"/>
          <w:lang w:val="ru-RU"/>
        </w:rPr>
        <w:t xml:space="preserve">.12.2020 № </w:t>
      </w:r>
      <w:r w:rsidR="00A44E23" w:rsidRPr="0095621A">
        <w:rPr>
          <w:sz w:val="28"/>
          <w:szCs w:val="28"/>
          <w:lang w:val="ru-RU"/>
        </w:rPr>
        <w:t>903</w:t>
      </w:r>
      <w:r w:rsidR="00A44E23" w:rsidRPr="00422130">
        <w:rPr>
          <w:sz w:val="28"/>
          <w:szCs w:val="28"/>
          <w:lang w:val="ru-RU"/>
        </w:rPr>
        <w:t>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19" w:anchor="elektrosvarochnye-i-gazosvarochnye-raboty" w:history="1">
        <w:r w:rsidR="004333F2" w:rsidRPr="0095621A">
          <w:rPr>
            <w:sz w:val="28"/>
            <w:szCs w:val="28"/>
            <w:u w:val="single"/>
            <w:lang w:val="ru-RU"/>
          </w:rPr>
          <w:t>Электросварочные и газосварочные работы</w:t>
        </w:r>
      </w:hyperlink>
      <w:r w:rsidR="00D23888" w:rsidRPr="0095621A">
        <w:rPr>
          <w:sz w:val="28"/>
          <w:szCs w:val="28"/>
          <w:lang w:val="ru-RU"/>
        </w:rPr>
        <w:t xml:space="preserve">  </w:t>
      </w:r>
      <w:r w:rsidR="00A44E23" w:rsidRPr="0095621A">
        <w:rPr>
          <w:sz w:val="28"/>
          <w:szCs w:val="28"/>
          <w:lang w:val="ru-RU"/>
        </w:rPr>
        <w:t xml:space="preserve"> </w:t>
      </w:r>
      <w:r w:rsidR="00D23888" w:rsidRPr="00422130">
        <w:rPr>
          <w:sz w:val="28"/>
          <w:szCs w:val="28"/>
          <w:lang w:val="ru-RU"/>
        </w:rPr>
        <w:t>Приказ МТСР России от 11.12.2020 № 884н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0" w:anchor="proizvodstvo-stroitelnyh-materialov" w:history="1">
        <w:r w:rsidR="004333F2" w:rsidRPr="0095621A">
          <w:rPr>
            <w:sz w:val="28"/>
            <w:szCs w:val="28"/>
            <w:u w:val="single"/>
            <w:lang w:val="ru-RU"/>
          </w:rPr>
          <w:t>Производство строительных материалов</w:t>
        </w:r>
      </w:hyperlink>
      <w:r w:rsidR="00D23888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   </w:t>
      </w:r>
      <w:r w:rsidR="00D23888" w:rsidRPr="00422130">
        <w:rPr>
          <w:sz w:val="28"/>
          <w:szCs w:val="28"/>
          <w:lang w:val="ru-RU"/>
        </w:rPr>
        <w:t>Приказ МТСР России от 15.12.2020 № 901н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1" w:anchor="okrasochnye-raboty" w:history="1">
        <w:r w:rsidR="004333F2" w:rsidRPr="0095621A">
          <w:rPr>
            <w:sz w:val="28"/>
            <w:szCs w:val="28"/>
            <w:u w:val="single"/>
            <w:lang w:val="ru-RU"/>
          </w:rPr>
          <w:t>Окрасочные работы</w:t>
        </w:r>
      </w:hyperlink>
      <w:r w:rsidR="00AB2FDE" w:rsidRPr="0095621A">
        <w:rPr>
          <w:sz w:val="28"/>
          <w:szCs w:val="28"/>
          <w:lang w:val="ru-RU"/>
        </w:rPr>
        <w:t xml:space="preserve">   </w:t>
      </w:r>
      <w:r w:rsidR="00A44E23" w:rsidRP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E1B9B" w:rsidRPr="00422130">
        <w:rPr>
          <w:sz w:val="28"/>
          <w:szCs w:val="28"/>
          <w:lang w:val="ru-RU"/>
        </w:rPr>
        <w:t xml:space="preserve"> России от 02.12.2020 № 849н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2" w:anchor="proizvodstvo-otdelnyh-vidov-pischevoy-produktsii" w:history="1">
        <w:r w:rsidR="004333F2" w:rsidRPr="0095621A">
          <w:rPr>
            <w:sz w:val="28"/>
            <w:szCs w:val="28"/>
            <w:u w:val="single"/>
            <w:lang w:val="ru-RU"/>
          </w:rPr>
          <w:t>Производство отдельных видов пищевой продукции</w:t>
        </w:r>
      </w:hyperlink>
      <w:r w:rsidR="003A394B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</w:t>
      </w:r>
      <w:r w:rsidR="00AB2FDE" w:rsidRPr="0095621A">
        <w:rPr>
          <w:sz w:val="28"/>
          <w:szCs w:val="28"/>
          <w:lang w:val="ru-RU"/>
        </w:rPr>
        <w:t xml:space="preserve"> </w:t>
      </w:r>
      <w:r w:rsidR="003A394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A394B" w:rsidRPr="00422130">
        <w:rPr>
          <w:sz w:val="28"/>
          <w:szCs w:val="28"/>
          <w:lang w:val="ru-RU"/>
        </w:rPr>
        <w:t xml:space="preserve"> России от 07.12.2020 № 866н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3" w:anchor="podrazdeleniya-pozharnoy-ohrany" w:history="1">
        <w:r w:rsidR="004333F2" w:rsidRPr="0095621A">
          <w:rPr>
            <w:sz w:val="28"/>
            <w:szCs w:val="28"/>
            <w:u w:val="single"/>
            <w:lang w:val="ru-RU"/>
          </w:rPr>
          <w:t>Подразделения пожарной охраны</w:t>
        </w:r>
      </w:hyperlink>
      <w:r w:rsidR="00FA68F9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</w:t>
      </w:r>
      <w:r w:rsidR="00FA68F9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FA68F9" w:rsidRPr="00422130">
        <w:rPr>
          <w:sz w:val="28"/>
          <w:szCs w:val="28"/>
          <w:lang w:val="ru-RU"/>
        </w:rPr>
        <w:t xml:space="preserve"> России от 11.12.2020 № 881н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4" w:anchor="dorozhnye-stroitelnye-i-remontno-stroitelnye" w:history="1">
        <w:r w:rsidR="004333F2" w:rsidRPr="0095621A">
          <w:rPr>
            <w:sz w:val="28"/>
            <w:szCs w:val="28"/>
            <w:u w:val="single"/>
            <w:lang w:val="ru-RU"/>
          </w:rPr>
          <w:t>Дорожные строительные и ремонтно-строительные работы</w:t>
        </w:r>
      </w:hyperlink>
      <w:r w:rsidR="003E1B9B" w:rsidRPr="0095621A">
        <w:rPr>
          <w:sz w:val="28"/>
          <w:szCs w:val="28"/>
          <w:lang w:val="ru-RU"/>
        </w:rPr>
        <w:t xml:space="preserve">     </w:t>
      </w:r>
      <w:r w:rsidR="00A44E23" w:rsidRP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E1B9B" w:rsidRPr="00422130">
        <w:rPr>
          <w:sz w:val="28"/>
          <w:szCs w:val="28"/>
          <w:lang w:val="ru-RU"/>
        </w:rPr>
        <w:t xml:space="preserve"> России от 11.12.2020 № 882н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5" w:anchor="stroitelstvo-rekonstruktsiya-i-remont" w:history="1">
        <w:r w:rsidR="004333F2" w:rsidRPr="0095621A">
          <w:rPr>
            <w:sz w:val="28"/>
            <w:szCs w:val="28"/>
            <w:u w:val="single"/>
            <w:lang w:val="ru-RU"/>
          </w:rPr>
          <w:t>Строительство, реконструкция и ремонт</w:t>
        </w:r>
      </w:hyperlink>
      <w:r w:rsidR="00D23888" w:rsidRPr="0095621A">
        <w:rPr>
          <w:sz w:val="28"/>
          <w:szCs w:val="28"/>
          <w:lang w:val="ru-RU"/>
        </w:rPr>
        <w:t xml:space="preserve">   </w:t>
      </w:r>
      <w:r w:rsidR="00A44E23" w:rsidRPr="0095621A">
        <w:rPr>
          <w:sz w:val="28"/>
          <w:szCs w:val="28"/>
          <w:lang w:val="ru-RU"/>
        </w:rPr>
        <w:t xml:space="preserve">  </w:t>
      </w:r>
      <w:r w:rsidR="00D23888" w:rsidRPr="0095621A">
        <w:rPr>
          <w:sz w:val="28"/>
          <w:szCs w:val="28"/>
          <w:lang w:val="ru-RU"/>
        </w:rPr>
        <w:t xml:space="preserve"> </w:t>
      </w:r>
      <w:r w:rsidR="00D23888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D23888" w:rsidRPr="00422130">
        <w:rPr>
          <w:sz w:val="28"/>
          <w:szCs w:val="28"/>
          <w:lang w:val="ru-RU"/>
        </w:rPr>
        <w:t xml:space="preserve"> России от 11.12.2020 № 883н</w:t>
      </w:r>
    </w:p>
    <w:p w:rsidR="004333F2" w:rsidRPr="0095621A" w:rsidRDefault="004333F2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r w:rsidRPr="0095621A">
        <w:rPr>
          <w:sz w:val="28"/>
          <w:szCs w:val="28"/>
          <w:u w:val="single"/>
          <w:lang w:val="ru-RU"/>
        </w:rPr>
        <w:t>Отдельные виды химических веществ и материалов</w:t>
      </w:r>
      <w:r w:rsidR="00C512B3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</w:t>
      </w:r>
      <w:r w:rsidR="00C512B3" w:rsidRPr="0095621A">
        <w:rPr>
          <w:sz w:val="28"/>
          <w:szCs w:val="28"/>
          <w:lang w:val="ru-RU"/>
        </w:rPr>
        <w:t xml:space="preserve"> </w:t>
      </w:r>
      <w:r w:rsidR="00C512B3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C512B3" w:rsidRPr="00422130">
        <w:rPr>
          <w:sz w:val="28"/>
          <w:szCs w:val="28"/>
          <w:lang w:val="ru-RU"/>
        </w:rPr>
        <w:t xml:space="preserve"> России от 27.11.2020 № 834н</w:t>
      </w:r>
    </w:p>
    <w:p w:rsidR="00C512B3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6" w:anchor="selskoe-hozyaystvo" w:history="1">
        <w:r w:rsidR="004333F2" w:rsidRPr="0095621A">
          <w:rPr>
            <w:sz w:val="28"/>
            <w:szCs w:val="28"/>
            <w:u w:val="single"/>
            <w:lang w:val="ru-RU"/>
          </w:rPr>
          <w:t>Сельское хозяйство</w:t>
        </w:r>
      </w:hyperlink>
      <w:r w:rsidR="00C512B3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 </w:t>
      </w:r>
      <w:r w:rsidR="00C512B3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C512B3" w:rsidRPr="00422130">
        <w:rPr>
          <w:sz w:val="28"/>
          <w:szCs w:val="28"/>
          <w:lang w:val="ru-RU"/>
        </w:rPr>
        <w:t xml:space="preserve"> России от 27.10.2020 № 746н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7" w:anchor="ohrana-zaschita-obektov-i-ili-imuschestva" w:history="1">
        <w:r w:rsidR="004333F2" w:rsidRPr="0095621A">
          <w:rPr>
            <w:sz w:val="28"/>
            <w:szCs w:val="28"/>
            <w:u w:val="single"/>
            <w:lang w:val="ru-RU"/>
          </w:rPr>
          <w:t>Охрана (защита) объектов и (или) имущества (ЧОО/ЧОП)</w:t>
        </w:r>
      </w:hyperlink>
      <w:r w:rsidR="001F7902" w:rsidRPr="0095621A">
        <w:rPr>
          <w:sz w:val="28"/>
          <w:szCs w:val="28"/>
          <w:lang w:val="ru-RU"/>
        </w:rPr>
        <w:t xml:space="preserve">  </w:t>
      </w:r>
      <w:r w:rsidR="00A44E23" w:rsidRPr="0095621A">
        <w:rPr>
          <w:sz w:val="28"/>
          <w:szCs w:val="28"/>
          <w:lang w:val="ru-RU"/>
        </w:rPr>
        <w:t xml:space="preserve">  </w:t>
      </w:r>
      <w:r w:rsidR="001F7902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1F7902" w:rsidRPr="00422130">
        <w:rPr>
          <w:sz w:val="28"/>
          <w:szCs w:val="28"/>
          <w:lang w:val="ru-RU"/>
        </w:rPr>
        <w:t xml:space="preserve"> России от 19.11.2020 № 815н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8" w:anchor="gorodskoy-elektricheskiy-transport" w:history="1">
        <w:r w:rsidR="004333F2" w:rsidRPr="0095621A">
          <w:rPr>
            <w:sz w:val="28"/>
            <w:szCs w:val="28"/>
            <w:u w:val="single"/>
            <w:lang w:val="ru-RU"/>
          </w:rPr>
          <w:t>Городской электрический транспорт</w:t>
        </w:r>
      </w:hyperlink>
      <w:r w:rsidR="00FA68F9" w:rsidRPr="0095621A">
        <w:rPr>
          <w:sz w:val="28"/>
          <w:szCs w:val="28"/>
          <w:lang w:val="ru-RU"/>
        </w:rPr>
        <w:t xml:space="preserve">     </w:t>
      </w:r>
      <w:r w:rsidR="00FA68F9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FA68F9" w:rsidRPr="00422130">
        <w:rPr>
          <w:sz w:val="28"/>
          <w:szCs w:val="28"/>
          <w:lang w:val="ru-RU"/>
        </w:rPr>
        <w:t xml:space="preserve"> России от 09.12.2020 № 875н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29" w:anchor="tsellyulozno-bumazhnaya-i-lesohimicheskaya" w:history="1">
        <w:r w:rsidR="004333F2" w:rsidRPr="0095621A">
          <w:rPr>
            <w:sz w:val="28"/>
            <w:szCs w:val="28"/>
            <w:u w:val="single"/>
            <w:lang w:val="ru-RU"/>
          </w:rPr>
          <w:t>Целлюлозно-бумажная и лесохимическая промышленность</w:t>
        </w:r>
      </w:hyperlink>
      <w:r w:rsidR="003E1B9B" w:rsidRP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 Приказ </w:t>
      </w:r>
      <w:r w:rsidR="00D23888" w:rsidRPr="00422130">
        <w:rPr>
          <w:sz w:val="28"/>
          <w:szCs w:val="28"/>
          <w:lang w:val="ru-RU"/>
        </w:rPr>
        <w:t>МТСР</w:t>
      </w:r>
      <w:r w:rsidR="003E1B9B" w:rsidRPr="00422130">
        <w:rPr>
          <w:sz w:val="28"/>
          <w:szCs w:val="28"/>
          <w:lang w:val="ru-RU"/>
        </w:rPr>
        <w:t xml:space="preserve"> России от 04.12.2020 № 859н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sz w:val="28"/>
          <w:szCs w:val="28"/>
          <w:lang w:val="ru-RU"/>
        </w:rPr>
      </w:pPr>
      <w:hyperlink r:id="rId30" w:anchor="obekty-svyazi" w:history="1">
        <w:r w:rsidR="004333F2" w:rsidRPr="0095621A">
          <w:rPr>
            <w:sz w:val="28"/>
            <w:szCs w:val="28"/>
            <w:u w:val="single"/>
            <w:lang w:val="ru-RU"/>
          </w:rPr>
          <w:t>Объекты связи</w:t>
        </w:r>
      </w:hyperlink>
      <w:r w:rsidR="00AB2FDE" w:rsidRPr="0095621A">
        <w:rPr>
          <w:sz w:val="28"/>
          <w:szCs w:val="28"/>
          <w:lang w:val="ru-RU"/>
        </w:rPr>
        <w:t xml:space="preserve"> </w:t>
      </w:r>
      <w:r w:rsidR="003E1B9B" w:rsidRPr="0095621A">
        <w:rPr>
          <w:sz w:val="28"/>
          <w:szCs w:val="28"/>
          <w:lang w:val="ru-RU"/>
        </w:rPr>
        <w:t xml:space="preserve">  </w:t>
      </w:r>
      <w:r w:rsidR="003E1B9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E1B9B" w:rsidRPr="00422130">
        <w:rPr>
          <w:sz w:val="28"/>
          <w:szCs w:val="28"/>
          <w:lang w:val="ru-RU"/>
        </w:rPr>
        <w:t xml:space="preserve"> России от 07.12.2020 № 867н</w:t>
      </w:r>
    </w:p>
    <w:p w:rsidR="00FA68F9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1" w:anchor="stroitelstvo-rekonstruktsiya-remont-i-soderzhanie" w:history="1">
        <w:r w:rsidR="004333F2" w:rsidRPr="0095621A">
          <w:rPr>
            <w:sz w:val="28"/>
            <w:szCs w:val="28"/>
            <w:u w:val="single"/>
            <w:lang w:val="ru-RU"/>
          </w:rPr>
          <w:t>Строительство, реконструкция, ремонт и содержание мостов</w:t>
        </w:r>
      </w:hyperlink>
      <w:r w:rsidR="003E1B9B" w:rsidRPr="0095621A">
        <w:rPr>
          <w:sz w:val="28"/>
          <w:szCs w:val="28"/>
          <w:lang w:val="ru-RU"/>
        </w:rPr>
        <w:t xml:space="preserve"> </w:t>
      </w:r>
      <w:r w:rsidR="00FA68F9" w:rsidRP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E1B9B" w:rsidRPr="00422130">
        <w:rPr>
          <w:sz w:val="28"/>
          <w:szCs w:val="28"/>
          <w:lang w:val="ru-RU"/>
        </w:rPr>
        <w:t xml:space="preserve"> России от 09.12.2020 № 872н 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2" w:anchor="avtomobilnyy-transport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Автомобильный транспорт</w:t>
        </w:r>
      </w:hyperlink>
      <w:r w:rsidR="003E1B9B" w:rsidRPr="0095621A">
        <w:rPr>
          <w:sz w:val="28"/>
          <w:szCs w:val="28"/>
          <w:lang w:val="ru-RU"/>
        </w:rPr>
        <w:t xml:space="preserve">   </w:t>
      </w:r>
      <w:r w:rsidR="00A44E23" w:rsidRPr="0095621A">
        <w:rPr>
          <w:sz w:val="28"/>
          <w:szCs w:val="28"/>
          <w:lang w:val="ru-RU"/>
        </w:rPr>
        <w:t xml:space="preserve">   </w:t>
      </w:r>
      <w:r w:rsidR="003E1B9B" w:rsidRPr="00422130">
        <w:rPr>
          <w:sz w:val="28"/>
          <w:szCs w:val="28"/>
          <w:lang w:val="ru-RU"/>
        </w:rPr>
        <w:t xml:space="preserve">Приказ </w:t>
      </w:r>
      <w:r w:rsidR="0095621A">
        <w:rPr>
          <w:sz w:val="28"/>
          <w:szCs w:val="28"/>
          <w:lang w:val="ru-RU"/>
        </w:rPr>
        <w:t xml:space="preserve"> </w:t>
      </w:r>
      <w:r w:rsidR="00D23888" w:rsidRPr="00422130">
        <w:rPr>
          <w:sz w:val="28"/>
          <w:szCs w:val="28"/>
          <w:lang w:val="ru-RU"/>
        </w:rPr>
        <w:t>МТСР</w:t>
      </w:r>
      <w:r w:rsid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 России</w:t>
      </w:r>
      <w:r w:rsid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 от</w:t>
      </w:r>
      <w:r w:rsidR="0095621A">
        <w:rPr>
          <w:sz w:val="28"/>
          <w:szCs w:val="28"/>
          <w:lang w:val="ru-RU"/>
        </w:rPr>
        <w:t xml:space="preserve"> </w:t>
      </w:r>
      <w:r w:rsidR="003E1B9B" w:rsidRPr="00422130">
        <w:rPr>
          <w:sz w:val="28"/>
          <w:szCs w:val="28"/>
          <w:lang w:val="ru-RU"/>
        </w:rPr>
        <w:t xml:space="preserve"> 09.12.2020</w:t>
      </w:r>
      <w:r w:rsidR="0095621A">
        <w:rPr>
          <w:sz w:val="28"/>
          <w:szCs w:val="28"/>
          <w:lang w:val="ru-RU"/>
        </w:rPr>
        <w:t xml:space="preserve">  </w:t>
      </w:r>
      <w:r w:rsidR="003E1B9B" w:rsidRPr="00422130">
        <w:rPr>
          <w:sz w:val="28"/>
          <w:szCs w:val="28"/>
          <w:lang w:val="ru-RU"/>
        </w:rPr>
        <w:t xml:space="preserve"> № 871н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3" w:anchor="proizvodstvo-tsementa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Производство цемента</w:t>
        </w:r>
      </w:hyperlink>
      <w:r w:rsidR="0058145B" w:rsidRPr="0095621A">
        <w:rPr>
          <w:sz w:val="28"/>
          <w:szCs w:val="28"/>
          <w:lang w:val="ru-RU"/>
        </w:rPr>
        <w:t xml:space="preserve">  </w:t>
      </w:r>
      <w:r w:rsidR="00A44E23" w:rsidRPr="0095621A">
        <w:rPr>
          <w:sz w:val="28"/>
          <w:szCs w:val="28"/>
          <w:lang w:val="ru-RU"/>
        </w:rPr>
        <w:t xml:space="preserve">   </w:t>
      </w:r>
      <w:r w:rsidR="0058145B" w:rsidRPr="0095621A">
        <w:rPr>
          <w:sz w:val="28"/>
          <w:szCs w:val="28"/>
          <w:lang w:val="ru-RU"/>
        </w:rPr>
        <w:t xml:space="preserve"> </w:t>
      </w:r>
      <w:r w:rsidR="0058145B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58145B" w:rsidRPr="00422130">
        <w:rPr>
          <w:sz w:val="28"/>
          <w:szCs w:val="28"/>
          <w:lang w:val="ru-RU"/>
        </w:rPr>
        <w:t xml:space="preserve"> России от 16.11.2020 № 781н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4" w:anchor="lyogkaya-promyshlennost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Лёгкая промышленность</w:t>
        </w:r>
      </w:hyperlink>
      <w:r w:rsidR="0058145B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 </w:t>
      </w:r>
      <w:r w:rsidR="0058145B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58145B" w:rsidRPr="00422130">
        <w:rPr>
          <w:sz w:val="28"/>
          <w:szCs w:val="28"/>
          <w:lang w:val="ru-RU"/>
        </w:rPr>
        <w:t xml:space="preserve"> России от 16.11.2020 № 780н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5" w:anchor="metallopokrytiya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Металлопокрытия</w:t>
        </w:r>
      </w:hyperlink>
      <w:r w:rsidR="00D23888" w:rsidRPr="0095621A">
        <w:rPr>
          <w:sz w:val="28"/>
          <w:szCs w:val="28"/>
          <w:lang w:val="ru-RU"/>
        </w:rPr>
        <w:t xml:space="preserve">   </w:t>
      </w:r>
      <w:r w:rsidR="00A44E23" w:rsidRPr="0095621A">
        <w:rPr>
          <w:sz w:val="28"/>
          <w:szCs w:val="28"/>
          <w:lang w:val="ru-RU"/>
        </w:rPr>
        <w:t xml:space="preserve">    </w:t>
      </w:r>
      <w:r w:rsidR="00D23888" w:rsidRPr="00422130">
        <w:rPr>
          <w:sz w:val="28"/>
          <w:szCs w:val="28"/>
          <w:lang w:val="ru-RU"/>
        </w:rPr>
        <w:t xml:space="preserve">Приказ МТСР России от 12.117.2020 № </w:t>
      </w:r>
      <w:r w:rsidR="00D23888" w:rsidRPr="0095621A">
        <w:rPr>
          <w:sz w:val="28"/>
          <w:szCs w:val="28"/>
          <w:lang w:val="ru-RU"/>
        </w:rPr>
        <w:t>7</w:t>
      </w:r>
      <w:r w:rsidR="00D23888" w:rsidRPr="00422130">
        <w:rPr>
          <w:sz w:val="28"/>
          <w:szCs w:val="28"/>
          <w:lang w:val="ru-RU"/>
        </w:rPr>
        <w:t>76н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6" w:anchor="raboty-na-vysote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Работы на высоте</w:t>
        </w:r>
      </w:hyperlink>
      <w:r w:rsidR="0058145B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  </w:t>
      </w:r>
      <w:r w:rsidR="0058145B" w:rsidRPr="0095621A">
        <w:rPr>
          <w:sz w:val="28"/>
          <w:szCs w:val="28"/>
          <w:lang w:val="ru-RU"/>
        </w:rPr>
        <w:t xml:space="preserve"> </w:t>
      </w:r>
      <w:r w:rsidR="0058145B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58145B" w:rsidRPr="00422130">
        <w:rPr>
          <w:sz w:val="28"/>
          <w:szCs w:val="28"/>
          <w:lang w:val="ru-RU"/>
        </w:rPr>
        <w:t xml:space="preserve"> России от 16.11.2020 № 782н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7" w:anchor="pogruzochno-razgruzochnye-raboty-i-razmeschenie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Погрузочно-разгрузочные работы и размещение грузов</w:t>
        </w:r>
      </w:hyperlink>
      <w:r w:rsidR="00F72ADE" w:rsidRPr="0095621A">
        <w:rPr>
          <w:sz w:val="28"/>
          <w:szCs w:val="28"/>
          <w:lang w:val="ru-RU"/>
        </w:rPr>
        <w:t xml:space="preserve"> </w:t>
      </w:r>
      <w:r w:rsidR="00A44E23" w:rsidRPr="0095621A">
        <w:rPr>
          <w:sz w:val="28"/>
          <w:szCs w:val="28"/>
          <w:lang w:val="ru-RU"/>
        </w:rPr>
        <w:t xml:space="preserve">    </w:t>
      </w:r>
      <w:r w:rsidR="00F72ADE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F72ADE" w:rsidRPr="00422130">
        <w:rPr>
          <w:sz w:val="28"/>
          <w:szCs w:val="28"/>
          <w:lang w:val="ru-RU"/>
        </w:rPr>
        <w:t xml:space="preserve"> России от 28.10.2020 № 753н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8" w:anchor="rabota-s-instrumentom-i-prisposobleniyami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Работа с инструментом и приспособлениями</w:t>
        </w:r>
      </w:hyperlink>
      <w:r w:rsidR="00C512B3" w:rsidRPr="0095621A">
        <w:rPr>
          <w:sz w:val="28"/>
          <w:szCs w:val="28"/>
          <w:lang w:val="ru-RU"/>
        </w:rPr>
        <w:t xml:space="preserve"> </w:t>
      </w:r>
      <w:r w:rsidR="00C512B3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C512B3" w:rsidRPr="00422130">
        <w:rPr>
          <w:sz w:val="28"/>
          <w:szCs w:val="28"/>
          <w:lang w:val="ru-RU"/>
        </w:rPr>
        <w:t xml:space="preserve"> России от 27.11.2020 № 835н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39" w:anchor="promyshlennyy-transport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Промышленный транспорт</w:t>
        </w:r>
      </w:hyperlink>
      <w:r w:rsidR="001F7902" w:rsidRPr="0095621A">
        <w:rPr>
          <w:sz w:val="28"/>
          <w:szCs w:val="28"/>
          <w:lang w:val="ru-RU"/>
        </w:rPr>
        <w:t xml:space="preserve"> </w:t>
      </w:r>
      <w:r w:rsidR="001F7902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1F7902" w:rsidRPr="00422130">
        <w:rPr>
          <w:sz w:val="28"/>
          <w:szCs w:val="28"/>
          <w:lang w:val="ru-RU"/>
        </w:rPr>
        <w:t xml:space="preserve"> России от 18.11.2020 № 814н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40" w:anchor="zhilischno-kommunalnoe-hozyaystvo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Жилищно-коммунальное хозяйство</w:t>
        </w:r>
      </w:hyperlink>
      <w:r w:rsidR="00F72ADE" w:rsidRPr="0095621A">
        <w:rPr>
          <w:sz w:val="28"/>
          <w:szCs w:val="28"/>
          <w:lang w:val="ru-RU"/>
        </w:rPr>
        <w:t xml:space="preserve">  </w:t>
      </w:r>
      <w:r w:rsidR="00F72ADE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F72ADE" w:rsidRPr="00422130">
        <w:rPr>
          <w:sz w:val="28"/>
          <w:szCs w:val="28"/>
          <w:lang w:val="ru-RU"/>
        </w:rPr>
        <w:t xml:space="preserve"> России от 29.10.2020 № 758н 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41" w:anchor="tehnologicheskoe-oborudovanie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Технологическое оборудование</w:t>
        </w:r>
      </w:hyperlink>
      <w:r w:rsidR="00C512B3" w:rsidRPr="0095621A">
        <w:rPr>
          <w:sz w:val="28"/>
          <w:szCs w:val="28"/>
          <w:lang w:val="ru-RU"/>
        </w:rPr>
        <w:t xml:space="preserve">  </w:t>
      </w:r>
      <w:r w:rsidR="0095621A">
        <w:rPr>
          <w:sz w:val="28"/>
          <w:szCs w:val="28"/>
          <w:lang w:val="ru-RU"/>
        </w:rPr>
        <w:t xml:space="preserve">  </w:t>
      </w:r>
      <w:r w:rsidR="00C512B3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C512B3" w:rsidRPr="00422130">
        <w:rPr>
          <w:sz w:val="28"/>
          <w:szCs w:val="28"/>
          <w:lang w:val="ru-RU"/>
        </w:rPr>
        <w:t xml:space="preserve"> России от 27.11.2020 № 833н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42" w:anchor="poligraficheskie-raboty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Полиграфические работы</w:t>
        </w:r>
      </w:hyperlink>
      <w:r w:rsidR="00C512B3" w:rsidRPr="0095621A">
        <w:rPr>
          <w:sz w:val="28"/>
          <w:szCs w:val="28"/>
          <w:lang w:val="ru-RU"/>
        </w:rPr>
        <w:t xml:space="preserve">  </w:t>
      </w:r>
      <w:r w:rsidR="00C512B3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C512B3" w:rsidRPr="00422130">
        <w:rPr>
          <w:sz w:val="28"/>
          <w:szCs w:val="28"/>
          <w:lang w:val="ru-RU"/>
        </w:rPr>
        <w:t xml:space="preserve"> России от 27.11.2020 № 832н</w:t>
      </w:r>
    </w:p>
    <w:p w:rsidR="003E1B9B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43" w:anchor="vodnye-bioresursy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Водные биоресурсы</w:t>
        </w:r>
      </w:hyperlink>
      <w:r w:rsidR="00AB2FDE" w:rsidRPr="0095621A">
        <w:rPr>
          <w:sz w:val="28"/>
          <w:szCs w:val="28"/>
          <w:lang w:val="ru-RU"/>
        </w:rPr>
        <w:t xml:space="preserve"> </w:t>
      </w:r>
      <w:r w:rsidR="003E1B9B" w:rsidRPr="0095621A">
        <w:rPr>
          <w:sz w:val="28"/>
          <w:szCs w:val="28"/>
          <w:lang w:val="ru-RU"/>
        </w:rPr>
        <w:t xml:space="preserve">   </w:t>
      </w:r>
      <w:r w:rsidR="003E1B9B" w:rsidRPr="00422130">
        <w:rPr>
          <w:sz w:val="28"/>
          <w:szCs w:val="28"/>
          <w:lang w:val="ru-RU"/>
        </w:rPr>
        <w:t xml:space="preserve">Приказ </w:t>
      </w:r>
      <w:r w:rsidR="00D23888" w:rsidRPr="00422130">
        <w:rPr>
          <w:sz w:val="28"/>
          <w:szCs w:val="28"/>
          <w:lang w:val="ru-RU"/>
        </w:rPr>
        <w:t>МТСР</w:t>
      </w:r>
      <w:r w:rsidR="003E1B9B" w:rsidRPr="00422130">
        <w:rPr>
          <w:sz w:val="28"/>
          <w:szCs w:val="28"/>
          <w:lang w:val="ru-RU"/>
        </w:rPr>
        <w:t xml:space="preserve"> России от 04.12.2020 № 858н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44" w:anchor="ekspluatatsiya-obektov-infrastruktury-zheleznodorozhnogo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Эксплуатация объектов инфраструктуры железнодорожного транспорта</w:t>
        </w:r>
      </w:hyperlink>
      <w:r w:rsidR="001F7902" w:rsidRPr="0095621A">
        <w:rPr>
          <w:sz w:val="28"/>
          <w:szCs w:val="28"/>
          <w:lang w:val="ru-RU"/>
        </w:rPr>
        <w:t xml:space="preserve">  </w:t>
      </w:r>
      <w:r w:rsidR="0095621A">
        <w:rPr>
          <w:sz w:val="28"/>
          <w:szCs w:val="28"/>
          <w:lang w:val="ru-RU"/>
        </w:rPr>
        <w:t xml:space="preserve">  </w:t>
      </w:r>
      <w:r w:rsidR="001F7902" w:rsidRPr="0095621A">
        <w:rPr>
          <w:sz w:val="28"/>
          <w:szCs w:val="28"/>
          <w:lang w:val="ru-RU"/>
        </w:rPr>
        <w:t xml:space="preserve"> </w:t>
      </w:r>
      <w:r w:rsidR="001F7902" w:rsidRPr="00422130">
        <w:rPr>
          <w:sz w:val="28"/>
          <w:szCs w:val="28"/>
          <w:lang w:val="ru-RU"/>
        </w:rPr>
        <w:t xml:space="preserve">Приказ </w:t>
      </w:r>
      <w:r w:rsidR="00A44E23" w:rsidRPr="00422130">
        <w:rPr>
          <w:sz w:val="28"/>
          <w:szCs w:val="28"/>
          <w:lang w:val="ru-RU"/>
        </w:rPr>
        <w:t>МТСР</w:t>
      </w:r>
      <w:r w:rsidR="001F7902" w:rsidRPr="00422130">
        <w:rPr>
          <w:sz w:val="28"/>
          <w:szCs w:val="28"/>
          <w:lang w:val="ru-RU"/>
        </w:rPr>
        <w:t xml:space="preserve"> России от 25.09.2020 № 652н</w:t>
      </w:r>
    </w:p>
    <w:p w:rsidR="004333F2" w:rsidRPr="0095621A" w:rsidRDefault="00815FEA" w:rsidP="004333F2">
      <w:pPr>
        <w:numPr>
          <w:ilvl w:val="0"/>
          <w:numId w:val="3"/>
        </w:numPr>
        <w:shd w:val="clear" w:color="auto" w:fill="F2F5F9"/>
        <w:spacing w:before="100" w:beforeAutospacing="1" w:after="100" w:afterAutospacing="1"/>
        <w:rPr>
          <w:color w:val="000000" w:themeColor="text1"/>
          <w:sz w:val="28"/>
          <w:szCs w:val="28"/>
          <w:u w:val="single"/>
          <w:lang w:val="ru-RU"/>
        </w:rPr>
      </w:pPr>
      <w:hyperlink r:id="rId45" w:anchor="gruzopassazhirskie-perevozki-na-zheleznodorozhnom" w:history="1">
        <w:r w:rsidR="004333F2" w:rsidRPr="0095621A">
          <w:rPr>
            <w:color w:val="000000" w:themeColor="text1"/>
            <w:sz w:val="28"/>
            <w:szCs w:val="28"/>
            <w:u w:val="single"/>
            <w:lang w:val="ru-RU"/>
          </w:rPr>
          <w:t>Грузопассажирские перевозки на железнодорожном транспорте</w:t>
        </w:r>
      </w:hyperlink>
      <w:r w:rsidR="00A44E23" w:rsidRPr="0095621A">
        <w:rPr>
          <w:sz w:val="28"/>
          <w:szCs w:val="28"/>
          <w:lang w:val="ru-RU"/>
        </w:rPr>
        <w:t xml:space="preserve"> </w:t>
      </w:r>
      <w:r w:rsidR="0095621A">
        <w:rPr>
          <w:sz w:val="28"/>
          <w:szCs w:val="28"/>
          <w:lang w:val="ru-RU"/>
        </w:rPr>
        <w:t xml:space="preserve"> </w:t>
      </w:r>
      <w:r w:rsidR="00A44E23" w:rsidRPr="00422130">
        <w:rPr>
          <w:sz w:val="28"/>
          <w:szCs w:val="28"/>
          <w:lang w:val="ru-RU"/>
        </w:rPr>
        <w:t>Приказ Минтруда России от 27.11.2020 № 836н</w:t>
      </w:r>
    </w:p>
    <w:p w:rsidR="00DD5892" w:rsidRPr="0095621A" w:rsidRDefault="00DD5892" w:rsidP="004333F2">
      <w:pPr>
        <w:ind w:firstLine="708"/>
        <w:rPr>
          <w:sz w:val="28"/>
          <w:szCs w:val="28"/>
          <w:lang w:val="ru-RU"/>
        </w:rPr>
      </w:pPr>
    </w:p>
    <w:p w:rsidR="00AB2FDE" w:rsidRPr="0095621A" w:rsidRDefault="00AB2FDE" w:rsidP="004333F2">
      <w:pPr>
        <w:ind w:firstLine="708"/>
        <w:rPr>
          <w:sz w:val="28"/>
          <w:szCs w:val="28"/>
          <w:lang w:val="ru-RU"/>
        </w:rPr>
      </w:pPr>
    </w:p>
    <w:p w:rsidR="00AB2FDE" w:rsidRPr="0095621A" w:rsidRDefault="00AB2FDE" w:rsidP="004333F2">
      <w:pPr>
        <w:ind w:firstLine="708"/>
        <w:rPr>
          <w:sz w:val="28"/>
          <w:szCs w:val="28"/>
          <w:lang w:val="ru-RU"/>
        </w:rPr>
      </w:pPr>
    </w:p>
    <w:p w:rsidR="00AB2FDE" w:rsidRPr="0095621A" w:rsidRDefault="00AB2FDE" w:rsidP="004333F2">
      <w:pPr>
        <w:ind w:firstLine="708"/>
        <w:rPr>
          <w:sz w:val="28"/>
          <w:szCs w:val="28"/>
          <w:lang w:val="ru-RU"/>
        </w:rPr>
      </w:pPr>
    </w:p>
    <w:p w:rsidR="00AB2FDE" w:rsidRPr="00422130" w:rsidRDefault="00AB2FDE" w:rsidP="00AB2FDE">
      <w:pPr>
        <w:jc w:val="center"/>
        <w:rPr>
          <w:sz w:val="28"/>
          <w:szCs w:val="28"/>
          <w:lang w:val="ru-RU"/>
        </w:rPr>
      </w:pPr>
    </w:p>
    <w:p w:rsidR="00AB2FDE" w:rsidRPr="0095621A" w:rsidRDefault="00AB2FDE" w:rsidP="00AB2FDE">
      <w:pPr>
        <w:ind w:firstLine="708"/>
        <w:rPr>
          <w:sz w:val="28"/>
          <w:szCs w:val="28"/>
          <w:lang w:val="ru-RU"/>
        </w:rPr>
      </w:pPr>
    </w:p>
    <w:p w:rsidR="00AB2FDE" w:rsidRPr="0095621A" w:rsidRDefault="00AB2FDE" w:rsidP="00AB2FDE">
      <w:pPr>
        <w:rPr>
          <w:sz w:val="28"/>
          <w:szCs w:val="28"/>
          <w:lang w:val="ru-RU"/>
        </w:rPr>
      </w:pPr>
    </w:p>
    <w:p w:rsidR="00AB2FDE" w:rsidRPr="0095621A" w:rsidRDefault="00AB2FDE" w:rsidP="00AB2FDE">
      <w:pPr>
        <w:ind w:firstLine="708"/>
        <w:rPr>
          <w:sz w:val="28"/>
          <w:szCs w:val="28"/>
          <w:lang w:val="ru-RU"/>
        </w:rPr>
      </w:pPr>
    </w:p>
    <w:sectPr w:rsidR="00AB2FDE" w:rsidRPr="0095621A" w:rsidSect="00C17E0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510"/>
    <w:multiLevelType w:val="multilevel"/>
    <w:tmpl w:val="D49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70DB1"/>
    <w:multiLevelType w:val="multilevel"/>
    <w:tmpl w:val="FAC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242DC"/>
    <w:multiLevelType w:val="hybridMultilevel"/>
    <w:tmpl w:val="43C66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7199"/>
    <w:rsid w:val="000E1F36"/>
    <w:rsid w:val="001F7902"/>
    <w:rsid w:val="003A394B"/>
    <w:rsid w:val="003A6F56"/>
    <w:rsid w:val="003A73E5"/>
    <w:rsid w:val="003E1B9B"/>
    <w:rsid w:val="00422130"/>
    <w:rsid w:val="004333F2"/>
    <w:rsid w:val="004F4B83"/>
    <w:rsid w:val="00566C1D"/>
    <w:rsid w:val="0058145B"/>
    <w:rsid w:val="00803295"/>
    <w:rsid w:val="00807199"/>
    <w:rsid w:val="00815FEA"/>
    <w:rsid w:val="0095621A"/>
    <w:rsid w:val="009D5EA6"/>
    <w:rsid w:val="00A44E23"/>
    <w:rsid w:val="00A90857"/>
    <w:rsid w:val="00AB2FDE"/>
    <w:rsid w:val="00AF16F7"/>
    <w:rsid w:val="00B203D2"/>
    <w:rsid w:val="00B40288"/>
    <w:rsid w:val="00B42CE6"/>
    <w:rsid w:val="00BA3810"/>
    <w:rsid w:val="00C14419"/>
    <w:rsid w:val="00C17E05"/>
    <w:rsid w:val="00C512B3"/>
    <w:rsid w:val="00CA7358"/>
    <w:rsid w:val="00D23888"/>
    <w:rsid w:val="00DD5892"/>
    <w:rsid w:val="00E7223F"/>
    <w:rsid w:val="00F72ADE"/>
    <w:rsid w:val="00FA3C2C"/>
    <w:rsid w:val="00FA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95"/>
    <w:rPr>
      <w:lang w:val="en-US"/>
    </w:rPr>
  </w:style>
  <w:style w:type="paragraph" w:styleId="1">
    <w:name w:val="heading 1"/>
    <w:basedOn w:val="a"/>
    <w:next w:val="a"/>
    <w:link w:val="10"/>
    <w:qFormat/>
    <w:rsid w:val="00803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03295"/>
    <w:pPr>
      <w:keepNext/>
      <w:pBdr>
        <w:top w:val="single" w:sz="4" w:space="1" w:color="auto"/>
      </w:pBdr>
      <w:ind w:left="709"/>
      <w:outlineLvl w:val="3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295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803295"/>
    <w:rPr>
      <w:b/>
      <w:bCs/>
      <w:sz w:val="24"/>
    </w:rPr>
  </w:style>
  <w:style w:type="paragraph" w:styleId="a3">
    <w:name w:val="Title"/>
    <w:basedOn w:val="a"/>
    <w:link w:val="a4"/>
    <w:qFormat/>
    <w:rsid w:val="00803295"/>
    <w:pPr>
      <w:overflowPunct w:val="0"/>
      <w:autoSpaceDE w:val="0"/>
      <w:autoSpaceDN w:val="0"/>
      <w:adjustRightInd w:val="0"/>
      <w:ind w:right="-1049"/>
      <w:jc w:val="center"/>
      <w:textAlignment w:val="baseline"/>
    </w:pPr>
    <w:rPr>
      <w:sz w:val="24"/>
      <w:u w:val="single"/>
      <w:lang w:val="ru-RU"/>
    </w:rPr>
  </w:style>
  <w:style w:type="character" w:customStyle="1" w:styleId="a4">
    <w:name w:val="Название Знак"/>
    <w:basedOn w:val="a0"/>
    <w:link w:val="a3"/>
    <w:rsid w:val="00803295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781">
      <w:bodyDiv w:val="1"/>
      <w:marLeft w:val="0"/>
      <w:marRight w:val="0"/>
      <w:marTop w:val="0"/>
      <w:marBottom w:val="70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8952">
                          <w:marLeft w:val="0"/>
                          <w:marRight w:val="0"/>
                          <w:marTop w:val="0"/>
                          <w:marBottom w:val="6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054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98999">
      <w:bodyDiv w:val="1"/>
      <w:marLeft w:val="0"/>
      <w:marRight w:val="0"/>
      <w:marTop w:val="0"/>
      <w:marBottom w:val="70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9142">
                          <w:marLeft w:val="0"/>
                          <w:marRight w:val="0"/>
                          <w:marTop w:val="0"/>
                          <w:marBottom w:val="6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2653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3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8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6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9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4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2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2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7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5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3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8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0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9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1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1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4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2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7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0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5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3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8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6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0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9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1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4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14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2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27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0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35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Relationship Id="rId43" Type="http://schemas.openxmlformats.org/officeDocument/2006/relationships/hyperlink" Target="https://&#1073;&#1083;&#1086;&#1075;-&#1080;&#1085;&#1078;&#1077;&#1085;&#1077;&#1088;&#1072;.&#1088;&#1092;/oxrana-truda/%D0%BD%D0%BE%D0%B2%D1%8B%D0%B5-%D0%BF%D1%80%D0%B0%D0%B2%D0%B8%D0%BB%D0%B0-%D0%BF%D0%BE-%D0%BE%D1%85%D1%80%D0%B0%D0%BD%D0%B5-%D1%82%D1%80%D1%83%D0%B4%D0%B0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E866-CD4A-407C-A2CC-D1013F0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2021-01-12T21:35:00Z</cp:lastPrinted>
  <dcterms:created xsi:type="dcterms:W3CDTF">2021-01-12T14:30:00Z</dcterms:created>
  <dcterms:modified xsi:type="dcterms:W3CDTF">2022-04-11T13:23:00Z</dcterms:modified>
</cp:coreProperties>
</file>